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此页面包含了蓝牙搜索、选择与配对，在手机蓝牙打开的状态下，进入此页面时，App会自动搜索附近的蓝牙，并显示它们的名称、UUID与RSSI。此App只兼容Micro:bit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将手机靠近需要被连接的蓝牙，然后点击蓝牙页面，App会自动搜索蓝牙，并依据RSSI的信号强度来判断手机与被连接蓝牙的距离，当距离小于或等于预设的强度时，会自动连接该蓝牙。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配对成功不一定说明手机与蓝牙之间就可以正常通信，必须在连接成功后并弹出“Bluetooth ok”才是真正可以与蓝牙通信，如下图：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2：上按键，按键值：S-0x00-0x01-P</w:t>
      </w:r>
    </w:p>
    <w:p>
      <w:pPr>
        <w:rPr>
          <w:rFonts w:hint="eastAsia"/>
          <w:lang w:val="en-US" w:eastAsia="zh-CN"/>
        </w:rPr>
      </w:pPr>
      <w:r>
        <w:rPr>
          <w:rFonts w:hint="eastAsia"/>
          <w:lang w:val="en-US" w:eastAsia="zh-CN"/>
        </w:rPr>
        <w:t>3：左按键，按键值：S-0x00-0x02-P</w:t>
      </w:r>
    </w:p>
    <w:p>
      <w:pPr>
        <w:rPr>
          <w:rFonts w:hint="default"/>
          <w:lang w:val="en-US" w:eastAsia="zh-CN"/>
        </w:rPr>
      </w:pPr>
      <w:r>
        <w:rPr>
          <w:rFonts w:hint="eastAsia"/>
          <w:lang w:val="en-US" w:eastAsia="zh-CN"/>
        </w:rPr>
        <w:t>4：右按键，按键值：S-0x00-0x04-P</w:t>
      </w:r>
    </w:p>
    <w:p>
      <w:pPr>
        <w:rPr>
          <w:rFonts w:hint="eastAsia"/>
          <w:lang w:val="en-US" w:eastAsia="zh-CN"/>
        </w:rPr>
      </w:pPr>
      <w:r>
        <w:rPr>
          <w:rFonts w:hint="eastAsia"/>
          <w:lang w:val="en-US" w:eastAsia="zh-CN"/>
        </w:rPr>
        <w:t>5：下按键，按键值：S-0x00-0x05-P</w:t>
      </w:r>
    </w:p>
    <w:p>
      <w:pPr>
        <w:rPr>
          <w:rFonts w:hint="default"/>
          <w:lang w:val="en-US" w:eastAsia="zh-CN"/>
        </w:rPr>
      </w:pPr>
      <w:r>
        <w:rPr>
          <w:rFonts w:hint="eastAsia"/>
          <w:lang w:val="en-US" w:eastAsia="zh-CN"/>
        </w:rPr>
        <w:t>6：中按键，按键值：S-0x00-0x03-P</w:t>
      </w:r>
    </w:p>
    <w:p>
      <w:pPr>
        <w:rPr>
          <w:rFonts w:hint="default"/>
          <w:lang w:val="en-US" w:eastAsia="zh-CN"/>
        </w:rPr>
      </w:pPr>
      <w:r>
        <w:rPr>
          <w:rFonts w:hint="eastAsia"/>
          <w:lang w:val="en-US" w:eastAsia="zh-CN"/>
        </w:rPr>
        <w:t>7：加按键，按键值：S-0x00-0x06-P</w:t>
      </w:r>
    </w:p>
    <w:p>
      <w:pPr>
        <w:rPr>
          <w:rFonts w:hint="eastAsia"/>
          <w:lang w:val="en-US" w:eastAsia="zh-CN"/>
        </w:rPr>
      </w:pPr>
      <w:r>
        <w:rPr>
          <w:rFonts w:hint="eastAsia"/>
          <w:lang w:val="en-US" w:eastAsia="zh-CN"/>
        </w:rPr>
        <w:t>8：减按键，按键值：S-0x00-0x07-P</w:t>
      </w:r>
    </w:p>
    <w:p>
      <w:pPr>
        <w:rPr>
          <w:rFonts w:hint="eastAsia"/>
          <w:lang w:val="en-US" w:eastAsia="zh-CN"/>
        </w:rPr>
      </w:pPr>
      <w:r>
        <w:rPr>
          <w:rFonts w:hint="eastAsia"/>
          <w:lang w:val="en-US" w:eastAsia="zh-CN"/>
        </w:rPr>
        <w:t>9：灯按键，按键值：S-0x00-0x08-P</w:t>
      </w:r>
    </w:p>
    <w:p>
      <w:pPr>
        <w:rPr>
          <w:rFonts w:hint="eastAsia"/>
          <w:lang w:val="en-US" w:eastAsia="zh-CN"/>
        </w:rPr>
      </w:pPr>
      <w:r>
        <w:rPr>
          <w:rFonts w:hint="eastAsia"/>
          <w:lang w:val="en-US" w:eastAsia="zh-CN"/>
        </w:rPr>
        <w:t>10：喇叭按键，按键值：S-0x00-0x09-P</w:t>
      </w:r>
    </w:p>
    <w:p>
      <w:pPr>
        <w:rPr>
          <w:rFonts w:hint="eastAsia"/>
          <w:lang w:val="en-US" w:eastAsia="zh-CN"/>
        </w:rPr>
      </w:pPr>
      <w:r>
        <w:rPr>
          <w:rFonts w:hint="eastAsia"/>
          <w:lang w:val="en-US" w:eastAsia="zh-CN"/>
        </w:rPr>
        <w:t>11：Sonar按键，按键值：S-0x00-0x0a-P</w:t>
      </w:r>
    </w:p>
    <w:p>
      <w:pPr>
        <w:rPr>
          <w:rFonts w:hint="eastAsia"/>
          <w:lang w:val="en-US" w:eastAsia="zh-CN"/>
        </w:rPr>
      </w:pPr>
      <w:r>
        <w:rPr>
          <w:rFonts w:hint="eastAsia"/>
          <w:lang w:val="en-US" w:eastAsia="zh-CN"/>
        </w:rPr>
        <w:t>12：开关按键，按键值：S-0x00-0x0b-P</w:t>
      </w:r>
    </w:p>
    <w:p>
      <w:pPr>
        <w:rPr>
          <w:rFonts w:hint="default"/>
          <w:lang w:val="en-US" w:eastAsia="zh-CN"/>
        </w:rPr>
      </w:pPr>
      <w:r>
        <w:rPr>
          <w:rFonts w:hint="eastAsia"/>
          <w:lang w:val="en-US" w:eastAsia="zh-CN"/>
        </w:rPr>
        <w:t>13：巡线按键，按键值：S-0x00-0x0c-P</w:t>
      </w:r>
    </w:p>
    <w:p>
      <w:pPr>
        <w:rPr>
          <w:rFonts w:hint="default"/>
          <w:lang w:val="en-US" w:eastAsia="zh-CN"/>
        </w:rPr>
      </w:pPr>
      <w:r>
        <w:rPr>
          <w:rFonts w:hint="eastAsia"/>
          <w:lang w:val="en-US" w:eastAsia="zh-CN"/>
        </w:rPr>
        <w:t>14：跟随按键，按键值：S-0x00-0x0d-P</w:t>
      </w:r>
    </w:p>
    <w:p>
      <w:pPr>
        <w:rPr>
          <w:rFonts w:hint="eastAsia"/>
          <w:lang w:val="en-US" w:eastAsia="zh-CN"/>
        </w:rPr>
      </w:pPr>
      <w:r>
        <w:rPr>
          <w:rFonts w:hint="eastAsia"/>
          <w:lang w:val="en-US" w:eastAsia="zh-CN"/>
        </w:rPr>
        <w:t>15：开关按键，按键值：S-0x00-0x0e-P</w:t>
      </w:r>
    </w:p>
    <w:p>
      <w:pPr>
        <w:rPr>
          <w:rFonts w:hint="eastAsia"/>
          <w:lang w:val="en-US" w:eastAsia="zh-CN"/>
        </w:rPr>
      </w:pPr>
      <w:r>
        <w:rPr>
          <w:rFonts w:hint="eastAsia"/>
          <w:lang w:val="en-US" w:eastAsia="zh-CN"/>
        </w:rPr>
        <w:t>16：加速度按键，按键值：S-0x14-dataX-dataY-dataZ-P</w:t>
      </w:r>
    </w:p>
    <w:p>
      <w:pPr>
        <w:rPr>
          <w:rFonts w:hint="eastAsia"/>
          <w:lang w:val="en-US" w:eastAsia="zh-CN"/>
        </w:rPr>
      </w:pPr>
      <w:r>
        <w:rPr>
          <w:rFonts w:hint="eastAsia"/>
          <w:lang w:val="en-US" w:eastAsia="zh-CN"/>
        </w:rPr>
        <w:t>17：滑竿按键，按键值：S-0x0a-data-P</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1：红色按键，按键值：S-0x00-0x0f-P</w:t>
      </w:r>
    </w:p>
    <w:bookmarkEnd w:id="3"/>
    <w:p>
      <w:pPr>
        <w:rPr>
          <w:rFonts w:hint="default"/>
          <w:lang w:val="en-US" w:eastAsia="zh-CN"/>
        </w:rPr>
      </w:pPr>
      <w:r>
        <w:rPr>
          <w:rFonts w:hint="eastAsia"/>
          <w:lang w:val="en-US" w:eastAsia="zh-CN"/>
        </w:rPr>
        <w:t>2：绿色按键，按键值：S-0x00-0x10-P</w:t>
      </w:r>
    </w:p>
    <w:p>
      <w:pPr>
        <w:rPr>
          <w:rFonts w:hint="default"/>
          <w:lang w:val="en-US" w:eastAsia="zh-CN"/>
        </w:rPr>
      </w:pPr>
      <w:r>
        <w:rPr>
          <w:rFonts w:hint="eastAsia"/>
          <w:lang w:val="en-US" w:eastAsia="zh-CN"/>
        </w:rPr>
        <w:t>3：蓝色按键，按键值：S-0x00-0x11-P</w:t>
      </w:r>
    </w:p>
    <w:p>
      <w:pPr>
        <w:rPr>
          <w:rFonts w:hint="default"/>
          <w:lang w:val="en-US" w:eastAsia="zh-CN"/>
        </w:rPr>
      </w:pPr>
      <w:r>
        <w:rPr>
          <w:rFonts w:hint="eastAsia"/>
          <w:lang w:val="en-US" w:eastAsia="zh-CN"/>
        </w:rPr>
        <w:t>4：紫色按键，按键值：S-0x00-0x12-P</w:t>
      </w:r>
    </w:p>
    <w:p>
      <w:pPr>
        <w:rPr>
          <w:rFonts w:hint="default"/>
          <w:lang w:val="en-US" w:eastAsia="zh-CN"/>
        </w:rPr>
      </w:pPr>
      <w:r>
        <w:rPr>
          <w:rFonts w:hint="eastAsia"/>
          <w:lang w:val="en-US" w:eastAsia="zh-CN"/>
        </w:rPr>
        <w:t>5：切换按键，按键值：S-0x00-0x13-P</w:t>
      </w:r>
    </w:p>
    <w:p>
      <w:pPr>
        <w:rPr>
          <w:rFonts w:hint="default"/>
          <w:lang w:val="en-US" w:eastAsia="zh-CN"/>
        </w:rPr>
      </w:pPr>
      <w:r>
        <w:rPr>
          <w:rFonts w:hint="eastAsia"/>
          <w:lang w:val="en-US" w:eastAsia="zh-CN"/>
        </w:rPr>
        <w:t>6：海绿色按键，按键值：S-0x00-0x14-P</w:t>
      </w:r>
    </w:p>
    <w:p>
      <w:pPr>
        <w:rPr>
          <w:rFonts w:hint="default"/>
          <w:lang w:val="en-US" w:eastAsia="zh-CN"/>
        </w:rPr>
      </w:pPr>
      <w:r>
        <w:rPr>
          <w:rFonts w:hint="eastAsia"/>
          <w:lang w:val="en-US" w:eastAsia="zh-CN"/>
        </w:rPr>
        <w:t>7：黄色按键，按键值：S-0x00-0x15-P</w:t>
      </w:r>
    </w:p>
    <w:p>
      <w:pPr>
        <w:rPr>
          <w:rFonts w:hint="default"/>
          <w:lang w:val="en-US" w:eastAsia="zh-CN"/>
        </w:rPr>
      </w:pPr>
      <w:r>
        <w:rPr>
          <w:rFonts w:hint="eastAsia"/>
          <w:lang w:val="en-US" w:eastAsia="zh-CN"/>
        </w:rPr>
        <w:t>8：灰色按键，按键值：S-0x00-0x16-P</w:t>
      </w:r>
    </w:p>
    <w:p>
      <w:pPr>
        <w:rPr>
          <w:rFonts w:hint="default"/>
          <w:lang w:val="en-US" w:eastAsia="zh-CN"/>
        </w:rPr>
      </w:pPr>
      <w:r>
        <w:rPr>
          <w:rFonts w:hint="eastAsia"/>
          <w:lang w:val="en-US" w:eastAsia="zh-CN"/>
        </w:rPr>
        <w:t>9：暗紫色按键，按键值：S-0x00-0x17-P</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1：do按键，按键值：S-0x00-0x18-P</w:t>
      </w:r>
    </w:p>
    <w:p>
      <w:pPr>
        <w:rPr>
          <w:rFonts w:hint="eastAsia"/>
          <w:lang w:val="en-US" w:eastAsia="zh-CN"/>
        </w:rPr>
      </w:pPr>
      <w:r>
        <w:rPr>
          <w:rFonts w:hint="eastAsia"/>
          <w:lang w:val="en-US" w:eastAsia="zh-CN"/>
        </w:rPr>
        <w:t>2：re按键，按键值：S-0x00-0x19-P</w:t>
      </w:r>
    </w:p>
    <w:p>
      <w:pPr>
        <w:rPr>
          <w:rFonts w:hint="eastAsia"/>
          <w:lang w:val="en-US" w:eastAsia="zh-CN"/>
        </w:rPr>
      </w:pPr>
      <w:r>
        <w:rPr>
          <w:rFonts w:hint="eastAsia"/>
          <w:lang w:val="en-US" w:eastAsia="zh-CN"/>
        </w:rPr>
        <w:t>1：mi按键，按键值：S-0x00-0x1a-P</w:t>
      </w:r>
    </w:p>
    <w:p>
      <w:pPr>
        <w:rPr>
          <w:rFonts w:hint="eastAsia"/>
          <w:lang w:val="en-US" w:eastAsia="zh-CN"/>
        </w:rPr>
      </w:pPr>
      <w:r>
        <w:rPr>
          <w:rFonts w:hint="eastAsia"/>
          <w:lang w:val="en-US" w:eastAsia="zh-CN"/>
        </w:rPr>
        <w:t>3：fa按键，按键值：S-0x00-0x1b-P</w:t>
      </w:r>
    </w:p>
    <w:p>
      <w:pPr>
        <w:rPr>
          <w:rFonts w:hint="eastAsia"/>
          <w:lang w:val="en-US" w:eastAsia="zh-CN"/>
        </w:rPr>
      </w:pPr>
      <w:r>
        <w:rPr>
          <w:rFonts w:hint="eastAsia"/>
          <w:lang w:val="en-US" w:eastAsia="zh-CN"/>
        </w:rPr>
        <w:t>4：sol按键，按键值：S-0x00-0x1c-P</w:t>
      </w:r>
    </w:p>
    <w:p>
      <w:pPr>
        <w:rPr>
          <w:rFonts w:hint="eastAsia"/>
          <w:lang w:val="en-US" w:eastAsia="zh-CN"/>
        </w:rPr>
      </w:pPr>
      <w:r>
        <w:rPr>
          <w:rFonts w:hint="eastAsia"/>
          <w:lang w:val="en-US" w:eastAsia="zh-CN"/>
        </w:rPr>
        <w:t>5：la按键，按键值：S-0x00-0x1d-P</w:t>
      </w:r>
    </w:p>
    <w:p>
      <w:pPr>
        <w:rPr>
          <w:rFonts w:hint="eastAsia"/>
          <w:lang w:val="en-US" w:eastAsia="zh-CN"/>
        </w:rPr>
      </w:pPr>
      <w:r>
        <w:rPr>
          <w:rFonts w:hint="eastAsia"/>
          <w:lang w:val="en-US" w:eastAsia="zh-CN"/>
        </w:rPr>
        <w:t>6：ti按键，按键值：S-0x00-0x1e-P</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开源的Arduino软件(IDE)使编写代码和上传代码变得容易。主要的是与C与C++编程语言，预留有丰富的API接口，可以满足各类开发需求。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Cobit的示例课程都已集成在cobit库里面，因为这样非常方便又避免了拷贝导致的错误。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上传代码后，将会轮流点亮4个RGB灯（发白光），然后再轮流熄灭。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最好的学习方法就是动手，从模仿开始，跟着学习资料动手操作一遍。Micro:bit官网提供了丰富的视频教程，我们跟着视频动手操作一遍，熟悉Micro:bit开发的基本功能，请大家务必认真查看以下链接的视频教程。</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4"/>
        <w:bidi w:val="0"/>
        <w:rPr>
          <w:rFonts w:hint="eastAsia"/>
          <w:lang w:val="en-US" w:eastAsia="zh-CN"/>
        </w:rPr>
      </w:pPr>
      <w:r>
        <w:rPr>
          <w:rFonts w:hint="eastAsia"/>
          <w:lang w:val="en-US" w:eastAsia="zh-CN"/>
        </w:rPr>
        <w:t>8.43刷新Micro:bit 的Cobit扩展包</w:t>
      </w:r>
    </w:p>
    <w:p>
      <w:pPr>
        <w:rPr>
          <w:rFonts w:hint="eastAsia"/>
          <w:lang w:val="en-US" w:eastAsia="zh-CN"/>
        </w:rPr>
      </w:pPr>
      <w:r>
        <w:rPr>
          <w:rFonts w:hint="eastAsia"/>
          <w:lang w:val="en-US" w:eastAsia="zh-CN"/>
        </w:rPr>
        <w:t>Micro:bit扩展包都保存在</w:t>
      </w:r>
      <w:bookmarkStart w:id="8" w:name="OLE_LINK12"/>
      <w:r>
        <w:rPr>
          <w:rFonts w:hint="eastAsia"/>
          <w:lang w:val="en-US" w:eastAsia="zh-CN"/>
        </w:rPr>
        <w:t>github网站</w:t>
      </w:r>
      <w:bookmarkEnd w:id="8"/>
      <w:r>
        <w:rPr>
          <w:rFonts w:hint="eastAsia"/>
          <w:lang w:val="en-US" w:eastAsia="zh-CN"/>
        </w:rPr>
        <w:t>，github网站上修改资料都会在网站上有版本记录。例如第一次添加了扩展包V1，并使用扩展包V1创建了工程，过了一段时间，我们可能优化了扩展包，并更新了github网站上的扩展包资料，此时github网站上会自动将扩展包的版本升级到V2。如果我们使用makecode在线编程网页导入以前的工程，使用的还是V1版本的扩展包，如果想使用最新的扩展包，此时需要我们手动刷新扩展包。</w:t>
      </w:r>
    </w:p>
    <w:p>
      <w:pPr>
        <w:rPr>
          <w:rFonts w:hint="eastAsia"/>
          <w:lang w:val="en-US" w:eastAsia="zh-CN"/>
        </w:rPr>
      </w:pPr>
    </w:p>
    <w:p>
      <w:pPr>
        <w:rPr>
          <w:rFonts w:hint="eastAsia"/>
          <w:lang w:val="en-US" w:eastAsia="zh-CN"/>
        </w:rPr>
      </w:pPr>
      <w:r>
        <w:rPr>
          <w:rFonts w:hint="eastAsia"/>
          <w:lang w:val="en-US" w:eastAsia="zh-CN"/>
        </w:rPr>
        <w:t>导入以前的工程：</w:t>
      </w:r>
      <w:bookmarkStart w:id="22" w:name="_GoBack"/>
      <w:bookmarkEnd w:id="22"/>
    </w:p>
    <w:p>
      <w:pPr>
        <w:rPr>
          <w:rFonts w:hint="default"/>
          <w:lang w:val="en-US" w:eastAsia="zh-CN"/>
        </w:rPr>
      </w:pPr>
      <w:r>
        <w:drawing>
          <wp:inline distT="0" distB="0" distL="114300" distR="114300">
            <wp:extent cx="5266690" cy="2435860"/>
            <wp:effectExtent l="0" t="0" r="10160" b="2540"/>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pic:cNvPicPr>
                      <a:picLocks noChangeAspect="1"/>
                    </pic:cNvPicPr>
                  </pic:nvPicPr>
                  <pic:blipFill>
                    <a:blip r:embed="rId125"/>
                    <a:stretch>
                      <a:fillRect/>
                    </a:stretch>
                  </pic:blipFill>
                  <pic:spPr>
                    <a:xfrm>
                      <a:off x="0" y="0"/>
                      <a:ext cx="5266690" cy="24358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切换到JavaScript编程界面刷新扩展包：</w:t>
      </w:r>
    </w:p>
    <w:p>
      <w:pPr>
        <w:rPr>
          <w:rFonts w:hint="default"/>
          <w:lang w:val="en-US" w:eastAsia="zh-CN"/>
        </w:rPr>
      </w:pPr>
      <w:r>
        <w:drawing>
          <wp:inline distT="0" distB="0" distL="114300" distR="114300">
            <wp:extent cx="5266690" cy="3021330"/>
            <wp:effectExtent l="0" t="0" r="10160" b="7620"/>
            <wp:docPr id="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pic:cNvPicPr>
                      <a:picLocks noChangeAspect="1"/>
                    </pic:cNvPicPr>
                  </pic:nvPicPr>
                  <pic:blipFill>
                    <a:blip r:embed="rId126"/>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7"/>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8"/>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9"/>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0"/>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1"/>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2"/>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3"/>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4"/>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5"/>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6"/>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7"/>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Cobit车轮速度选择，第一个参数为轮子选择，第二个参数为速度选择。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8"/>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9"/>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0"/>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1"/>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2"/>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3"/>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4"/>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5"/>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6"/>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7"/>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8"/>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9"/>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0"/>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1"/>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2"/>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3"/>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4"/>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5"/>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6"/>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7"/>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8"/>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9"/>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0"/>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1"/>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2"/>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3"/>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4"/>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5"/>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示例教程</w:t>
      </w:r>
    </w:p>
    <w:p>
      <w:pPr>
        <w:ind w:firstLine="210" w:firstLineChars="100"/>
        <w:rPr>
          <w:rFonts w:hint="eastAsia"/>
          <w:lang w:val="en-US" w:eastAsia="zh-CN"/>
        </w:rPr>
      </w:pPr>
      <w:r>
        <w:rPr>
          <w:rFonts w:hint="eastAsia"/>
          <w:lang w:val="en-US" w:eastAsia="zh-CN"/>
        </w:rPr>
        <w:t>所有Makecode示例的源码我们都存放在“Makecode”文件夹下，需要查看时请打开makecode在线编程网页：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7"/>
                    <a:stretch>
                      <a:fillRect/>
                    </a:stretch>
                  </pic:blipFill>
                  <pic:spPr>
                    <a:xfrm>
                      <a:off x="0" y="0"/>
                      <a:ext cx="5271770" cy="817880"/>
                    </a:xfrm>
                    <a:prstGeom prst="rect">
                      <a:avLst/>
                    </a:prstGeom>
                    <a:noFill/>
                    <a:ln>
                      <a:noFill/>
                    </a:ln>
                  </pic:spPr>
                </pic:pic>
              </a:graphicData>
            </a:graphic>
          </wp:inline>
        </w:drawing>
      </w:r>
    </w:p>
    <w:p>
      <w:pPr>
        <w:rPr>
          <w:rFonts w:hint="default"/>
          <w:lang w:val="en-US" w:eastAsia="zh-CN"/>
        </w:rPr>
      </w:pPr>
      <w:r>
        <w:rPr>
          <w:rFonts w:hint="eastAsia"/>
          <w:lang w:val="en-US" w:eastAsia="zh-CN"/>
        </w:rPr>
        <w:t>也可以打开</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文件夹，选中需要的文件，然后点击鼠标右键将示例的HEX文件直接发送到micro:bit主板中，然后查看现象。</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8"/>
                    <a:stretch>
                      <a:fillRect/>
                    </a:stretch>
                  </pic:blipFill>
                  <pic:spPr>
                    <a:xfrm>
                      <a:off x="0" y="0"/>
                      <a:ext cx="5271135" cy="2894965"/>
                    </a:xfrm>
                    <a:prstGeom prst="rect">
                      <a:avLst/>
                    </a:prstGeom>
                  </pic:spPr>
                </pic:pic>
              </a:graphicData>
            </a:graphic>
          </wp:inline>
        </w:drawing>
      </w:r>
    </w:p>
    <w:p>
      <w:pPr>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9"/>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0"/>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2405" cy="1785620"/>
            <wp:effectExtent l="0" t="0" r="4445" b="5080"/>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171"/>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pPr>
        <w:jc w:val="center"/>
      </w:pPr>
      <w:r>
        <w:drawing>
          <wp:inline distT="0" distB="0" distL="114300" distR="114300">
            <wp:extent cx="4371975" cy="5876925"/>
            <wp:effectExtent l="0" t="0" r="9525" b="952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72"/>
                    <a:stretch>
                      <a:fillRect/>
                    </a:stretch>
                  </pic:blipFill>
                  <pic:spPr>
                    <a:xfrm>
                      <a:off x="0" y="0"/>
                      <a:ext cx="4371975" cy="587692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3"/>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230" cy="3070225"/>
            <wp:effectExtent l="0" t="0" r="7620" b="15875"/>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74"/>
                    <a:stretch>
                      <a:fillRect/>
                    </a:stretch>
                  </pic:blipFill>
                  <pic:spPr>
                    <a:xfrm>
                      <a:off x="0" y="0"/>
                      <a:ext cx="5269230" cy="307022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5"/>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6"/>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7"/>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8"/>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9"/>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0"/>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1"/>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2"/>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3"/>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9" w:name="OLE_LINK9"/>
            <w:r>
              <w:rPr>
                <w:rFonts w:hint="eastAsia"/>
                <w:sz w:val="15"/>
                <w:szCs w:val="15"/>
                <w:vertAlign w:val="baseline"/>
                <w:lang w:val="en-US" w:eastAsia="zh-CN"/>
              </w:rPr>
              <w:t>空</w:t>
            </w:r>
            <w:bookmarkEnd w:id="9"/>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4"/>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5"/>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6"/>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7"/>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8"/>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9"/>
                    <a:stretch>
                      <a:fillRect/>
                    </a:stretch>
                  </pic:blipFill>
                  <pic:spPr>
                    <a:xfrm>
                      <a:off x="0" y="0"/>
                      <a:ext cx="5267325" cy="434213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19_Micro:bit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10"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10"/>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BitApp与Micro:bit V1/2配对</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0"/>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1"/>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2"/>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3"/>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4"/>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5"/>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6"/>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7"/>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8"/>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9"/>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0"/>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1"/>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2"/>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3"/>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4"/>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5"/>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6"/>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7"/>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8"/>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我们还有一个简单的通信实例，代码存放在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文件夹中，请将文件拷贝到micro:bit主板中，然后连接micro:bit主板的蓝牙，在BitApp中选择Cobit图像下的控制方式，点击</w:t>
      </w:r>
      <w:r>
        <w:drawing>
          <wp:inline distT="0" distB="0" distL="114300" distR="114300">
            <wp:extent cx="346075" cy="333375"/>
            <wp:effectExtent l="0" t="0" r="15875"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09"/>
                    <a:stretch>
                      <a:fillRect/>
                    </a:stretch>
                  </pic:blipFill>
                  <pic:spPr>
                    <a:xfrm>
                      <a:off x="0" y="0"/>
                      <a:ext cx="346075" cy="333375"/>
                    </a:xfrm>
                    <a:prstGeom prst="rect">
                      <a:avLst/>
                    </a:prstGeom>
                    <a:noFill/>
                    <a:ln>
                      <a:noFill/>
                    </a:ln>
                  </pic:spPr>
                </pic:pic>
              </a:graphicData>
            </a:graphic>
          </wp:inline>
        </w:drawing>
      </w:r>
      <w:r>
        <w:rPr>
          <w:rFonts w:hint="eastAsia"/>
          <w:lang w:val="en-US" w:eastAsia="zh-CN"/>
        </w:rPr>
        <w:t>却换到音乐键盘，再点击音乐键盘即可让cobit唱歌。</w:t>
      </w:r>
    </w:p>
    <w:p>
      <w:pPr>
        <w:jc w:val="both"/>
        <w:rPr>
          <w:rFonts w:hint="eastAsia"/>
          <w:lang w:val="en-US" w:eastAsia="zh-CN"/>
        </w:rPr>
      </w:pPr>
    </w:p>
    <w:p>
      <w:pPr>
        <w:jc w:val="both"/>
        <w:rPr>
          <w:rFonts w:hint="default"/>
          <w:lang w:val="en-US" w:eastAsia="zh-CN"/>
        </w:rPr>
      </w:pPr>
      <w:r>
        <w:rPr>
          <w:rFonts w:hint="eastAsia"/>
          <w:lang w:val="en-US" w:eastAsia="zh-CN"/>
        </w:rPr>
        <w:t>示例代码：</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10"/>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211"/>
                    <a:stretch>
                      <a:fillRect/>
                    </a:stretch>
                  </pic:blipFill>
                  <pic:spPr>
                    <a:xfrm>
                      <a:off x="0" y="0"/>
                      <a:ext cx="5269865" cy="5850255"/>
                    </a:xfrm>
                    <a:prstGeom prst="rect">
                      <a:avLst/>
                    </a:prstGeom>
                    <a:noFill/>
                    <a:ln>
                      <a:noFill/>
                    </a:ln>
                  </pic:spPr>
                </pic:pic>
              </a:graphicData>
            </a:graphic>
          </wp:inline>
        </w:drawing>
      </w:r>
    </w:p>
    <w:p>
      <w:pPr>
        <w:rPr>
          <w:rFonts w:hint="default"/>
          <w:lang w:val="en-US" w:eastAsia="zh-CN"/>
        </w:rPr>
      </w:pPr>
      <w:r>
        <w:rPr>
          <w:rFonts w:hint="eastAsia"/>
          <w:lang w:val="en-US" w:eastAsia="zh-CN"/>
        </w:rPr>
        <w:t>连接蓝牙，并选择Cobit图标的操作方式：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发送按键值：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86" name="图片 1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片1"/>
                          <pic:cNvPicPr>
                            <a:picLocks noChangeAspect="1"/>
                          </pic:cNvPicPr>
                        </pic:nvPicPr>
                        <pic:blipFill>
                          <a:blip r:embed="rId21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rPr>
          <w:rFonts w:hint="eastAsia"/>
          <w:lang w:val="en-US" w:eastAsia="zh-CN"/>
        </w:rPr>
      </w:pPr>
    </w:p>
    <w:p>
      <w:pPr>
        <w:jc w:val="both"/>
        <w:rPr>
          <w:rFonts w:hint="eastAsia"/>
          <w:b/>
          <w:bCs/>
          <w:color w:val="FF0000"/>
          <w:sz w:val="24"/>
          <w:szCs w:val="24"/>
          <w:lang w:val="en-US" w:eastAsia="zh-CN"/>
        </w:rPr>
      </w:pPr>
      <w:r>
        <w:rPr>
          <w:rFonts w:hint="eastAsia"/>
          <w:b/>
          <w:bCs/>
          <w:color w:val="FF0000"/>
          <w:sz w:val="24"/>
          <w:szCs w:val="24"/>
          <w:lang w:val="en-US" w:eastAsia="zh-CN"/>
        </w:rPr>
        <w:t>调用makecode cobit扩展包后使用micro:bit主板上的蜂鸣器的注意事项：</w:t>
      </w:r>
    </w:p>
    <w:p>
      <w:pPr>
        <w:ind w:firstLine="420" w:firstLineChars="0"/>
        <w:jc w:val="both"/>
        <w:rPr>
          <w:rFonts w:hint="eastAsia"/>
          <w:lang w:val="en-US" w:eastAsia="zh-CN"/>
        </w:rPr>
      </w:pPr>
      <w:r>
        <w:rPr>
          <w:rFonts w:hint="default"/>
          <w:lang w:val="en-US" w:eastAsia="zh-CN"/>
        </w:rPr>
        <w:t>扩展包是串口通信，使用P0与P1口，蜂鸣器的pin脚也是默认使用P0口，当使用蜂鸣器时必须将蜂鸣器的引脚映射到其他Pin脚</w:t>
      </w:r>
      <w:r>
        <w:rPr>
          <w:rFonts w:hint="eastAsia"/>
          <w:lang w:val="en-US" w:eastAsia="zh-CN"/>
        </w:rPr>
        <w:t>，否者影响扩展包正常使用，并且蜂鸣器的开关默认是关闭的，还需开启它，如下图：</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3"/>
                    <a:stretch>
                      <a:fillRect/>
                    </a:stretch>
                  </pic:blipFill>
                  <pic:spPr>
                    <a:xfrm>
                      <a:off x="0" y="0"/>
                      <a:ext cx="5273040" cy="2988945"/>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pPr>
        <w:rPr>
          <w:rFonts w:hint="eastAsia"/>
          <w:lang w:val="en-US" w:eastAsia="zh-CN"/>
        </w:rPr>
      </w:pPr>
      <w:r>
        <w:rPr>
          <w:rFonts w:hint="eastAsia"/>
          <w:lang w:val="en-US" w:eastAsia="zh-CN"/>
        </w:rPr>
        <w:t>此示例是一个综合性示例，图形代码过大，就不再截图，代码存放在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w:t>
      </w:r>
    </w:p>
    <w:p>
      <w:pPr>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4"/>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需要查看源码请导入在线编程网页：</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使用BitApp连接micro:bit主板上的蓝牙，选择Cobit图像下的操作方式，然后按以下按键说明来操作。</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5"/>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6"/>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7"/>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8"/>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9"/>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20"/>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1"/>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2"/>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3"/>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4"/>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5"/>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6"/>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7"/>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8"/>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9"/>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30"/>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1"/>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2"/>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3"/>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1" w:name="_Toc13841"/>
      <w:r>
        <w:rPr>
          <w:rFonts w:hint="eastAsia"/>
          <w:b/>
          <w:lang w:val="en-US" w:eastAsia="zh-CN"/>
        </w:rPr>
        <w:t>10.Trouble shooting</w:t>
      </w:r>
      <w:bookmarkEnd w:id="11"/>
    </w:p>
    <w:p>
      <w:pPr>
        <w:pStyle w:val="3"/>
        <w:bidi w:val="0"/>
        <w:rPr>
          <w:rFonts w:hint="default"/>
          <w:b/>
          <w:sz w:val="28"/>
          <w:szCs w:val="28"/>
          <w:lang w:val="en-US" w:eastAsia="zh-CN"/>
        </w:rPr>
      </w:pPr>
      <w:bookmarkStart w:id="12"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3"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3"/>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2"/>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4"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4"/>
      <w:r>
        <w:rPr>
          <w:rFonts w:hint="eastAsia"/>
          <w:lang w:val="en-US" w:eastAsia="zh-CN"/>
        </w:rPr>
        <w:t>USB数据是否良好？</w:t>
      </w:r>
    </w:p>
    <w:p>
      <w:pPr>
        <w:rPr>
          <w:rFonts w:hint="eastAsia"/>
          <w:lang w:val="en-US" w:eastAsia="zh-CN"/>
        </w:rPr>
      </w:pPr>
    </w:p>
    <w:p>
      <w:pPr>
        <w:rPr>
          <w:rFonts w:hint="eastAsia"/>
          <w:b/>
          <w:bCs/>
          <w:lang w:val="en-US" w:eastAsia="zh-CN"/>
        </w:rPr>
      </w:pPr>
      <w:bookmarkStart w:id="15" w:name="_Toc25715"/>
      <w:r>
        <w:rPr>
          <w:rFonts w:hint="eastAsia"/>
          <w:b/>
          <w:bCs/>
          <w:lang w:val="en-US" w:eastAsia="zh-CN"/>
        </w:rPr>
        <w:t>盘符显示不对</w:t>
      </w:r>
      <w:bookmarkEnd w:id="15"/>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6" w:name="OLE_LINK6"/>
      <w:bookmarkStart w:id="17"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6"/>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7"/>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8" w:name="_Toc23379"/>
      <w:bookmarkStart w:id="19" w:name="_Toc15512"/>
      <w:bookmarkStart w:id="20" w:name="_Toc3383"/>
      <w:r>
        <w:rPr>
          <w:rFonts w:hint="eastAsia"/>
          <w:b/>
          <w:lang w:val="en-US" w:eastAsia="zh-CN"/>
        </w:rPr>
        <w:t>11.扩展与加入我们</w:t>
      </w:r>
      <w:bookmarkEnd w:id="18"/>
      <w:bookmarkEnd w:id="19"/>
      <w:bookmarkEnd w:id="20"/>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1"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1"/>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A974AA"/>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085730"/>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DD5480"/>
    <w:rsid w:val="19EF2A79"/>
    <w:rsid w:val="1A0B453D"/>
    <w:rsid w:val="1A1E2C31"/>
    <w:rsid w:val="1A3F060E"/>
    <w:rsid w:val="1A405999"/>
    <w:rsid w:val="1A432333"/>
    <w:rsid w:val="1A85092F"/>
    <w:rsid w:val="1A8714B0"/>
    <w:rsid w:val="1A8D7A33"/>
    <w:rsid w:val="1AB94B66"/>
    <w:rsid w:val="1ABE36CD"/>
    <w:rsid w:val="1AC61752"/>
    <w:rsid w:val="1AD06051"/>
    <w:rsid w:val="1AF24576"/>
    <w:rsid w:val="1AFF0DF1"/>
    <w:rsid w:val="1B04568C"/>
    <w:rsid w:val="1B223DA5"/>
    <w:rsid w:val="1B347C7D"/>
    <w:rsid w:val="1B467B19"/>
    <w:rsid w:val="1B481220"/>
    <w:rsid w:val="1B490020"/>
    <w:rsid w:val="1B4C167E"/>
    <w:rsid w:val="1B5C457E"/>
    <w:rsid w:val="1B630596"/>
    <w:rsid w:val="1B6552EA"/>
    <w:rsid w:val="1B876960"/>
    <w:rsid w:val="1B9B7BCF"/>
    <w:rsid w:val="1B9C0AE0"/>
    <w:rsid w:val="1C3174B9"/>
    <w:rsid w:val="1C5A3FD8"/>
    <w:rsid w:val="1C6E4E83"/>
    <w:rsid w:val="1CD22DC8"/>
    <w:rsid w:val="1CD35973"/>
    <w:rsid w:val="1CE07F3D"/>
    <w:rsid w:val="1D0C4E42"/>
    <w:rsid w:val="1D420404"/>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3E6799"/>
    <w:rsid w:val="28462BA9"/>
    <w:rsid w:val="2878200B"/>
    <w:rsid w:val="28C61363"/>
    <w:rsid w:val="28D4343B"/>
    <w:rsid w:val="291614BE"/>
    <w:rsid w:val="2916215C"/>
    <w:rsid w:val="291D604C"/>
    <w:rsid w:val="292442D9"/>
    <w:rsid w:val="296B3430"/>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DF4005"/>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EB697B"/>
    <w:rsid w:val="2DF008A6"/>
    <w:rsid w:val="2E3D4BCA"/>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1146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BF3AF0"/>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53BF0"/>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5C05CF"/>
    <w:rsid w:val="40694523"/>
    <w:rsid w:val="407A2ED3"/>
    <w:rsid w:val="408B7A55"/>
    <w:rsid w:val="408F1BC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55230A"/>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34FF6"/>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BE4ED1"/>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4FE60A88"/>
    <w:rsid w:val="500278C3"/>
    <w:rsid w:val="500D08D2"/>
    <w:rsid w:val="504271D5"/>
    <w:rsid w:val="50640A2C"/>
    <w:rsid w:val="50A961AF"/>
    <w:rsid w:val="50AA1F65"/>
    <w:rsid w:val="50BB4500"/>
    <w:rsid w:val="50D70390"/>
    <w:rsid w:val="50DB20FA"/>
    <w:rsid w:val="51707B58"/>
    <w:rsid w:val="51AA3E0A"/>
    <w:rsid w:val="51AB6F76"/>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62FF9"/>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6EC5482"/>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2E1E40"/>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9A4E80"/>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481316"/>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87675"/>
    <w:rsid w:val="67BD4044"/>
    <w:rsid w:val="67D72CA3"/>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081F"/>
    <w:rsid w:val="710E5C9C"/>
    <w:rsid w:val="71473CB9"/>
    <w:rsid w:val="7150108E"/>
    <w:rsid w:val="715A3B8F"/>
    <w:rsid w:val="71982203"/>
    <w:rsid w:val="71C72FCA"/>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202408"/>
    <w:rsid w:val="79431344"/>
    <w:rsid w:val="796436CB"/>
    <w:rsid w:val="796B6A2C"/>
    <w:rsid w:val="79A74253"/>
    <w:rsid w:val="7A034FA5"/>
    <w:rsid w:val="7A122D34"/>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2021-09-09T03:40:16Z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